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t xml:space="preserve">Proposition pour la page :</w:t>
      </w:r>
      <w:r/>
    </w:p>
    <w:p>
      <w:pPr>
        <w:rPr>
          <w:highlight w:val="none"/>
        </w:rPr>
      </w:pPr>
      <w:r>
        <w:rPr>
          <w:highlight w:val="none"/>
        </w:rPr>
        <w:t xml:space="preserve">L’idée est de combiner notre portail.sans-nuage.fr avec la présentation de l’offre de service actuellement disponible sur sans-nuage.fr.</w:t>
      </w:r>
      <w:r>
        <w:rPr>
          <w:highlight w:val="none"/>
        </w:rPr>
      </w:r>
    </w:p>
    <w:p>
      <w:r>
        <w:rPr>
          <w:highlight w:val="none"/>
        </w:rPr>
        <w:t xml:space="preserve">Pour que le portail soit intéressant il faut pouvoir inclure des services tiers qu’ARN ne propose pas actuellement, toutefois ceux-ci doivent être facile à identifier.</w:t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fr-FR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Valentin Grimaud</cp:lastModifiedBy>
  <cp:revision>1</cp:revision>
  <dcterms:modified xsi:type="dcterms:W3CDTF">2022-03-28T11:26:12Z</dcterms:modified>
</cp:coreProperties>
</file>